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西安市机动车服务行业协会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烤漆房成本费用</w:t>
      </w:r>
      <w:bookmarkStart w:id="0" w:name="_GoBack"/>
      <w:r>
        <w:rPr>
          <w:rFonts w:hint="eastAsia"/>
          <w:b/>
          <w:bCs/>
          <w:sz w:val="32"/>
          <w:szCs w:val="32"/>
        </w:rPr>
        <w:t xml:space="preserve">调研表 </w:t>
      </w:r>
      <w:bookmarkEnd w:id="0"/>
      <w:r>
        <w:rPr>
          <w:rFonts w:hint="eastAsia"/>
          <w:b/>
          <w:bCs/>
          <w:sz w:val="32"/>
          <w:szCs w:val="32"/>
        </w:rPr>
        <w:t xml:space="preserve">         </w:t>
      </w:r>
    </w:p>
    <w:p>
      <w:pPr>
        <w:jc w:val="left"/>
        <w:rPr>
          <w:b/>
          <w:bCs/>
          <w:szCs w:val="21"/>
        </w:rPr>
      </w:pPr>
      <w:r>
        <w:rPr>
          <w:rFonts w:hint="eastAsia"/>
          <w:b/>
          <w:bCs/>
          <w:sz w:val="32"/>
          <w:szCs w:val="32"/>
        </w:rPr>
        <w:t xml:space="preserve">                                             </w:t>
      </w:r>
      <w:r>
        <w:rPr>
          <w:rFonts w:hint="eastAsia"/>
          <w:b/>
          <w:bCs/>
          <w:szCs w:val="21"/>
        </w:rPr>
        <w:t>（单位：年）</w:t>
      </w:r>
    </w:p>
    <w:p>
      <w:pPr>
        <w:jc w:val="left"/>
        <w:rPr>
          <w:b/>
          <w:bCs/>
          <w:szCs w:val="21"/>
        </w:rPr>
      </w:pPr>
    </w:p>
    <w:tbl>
      <w:tblPr>
        <w:tblStyle w:val="5"/>
        <w:tblW w:w="9600" w:type="dxa"/>
        <w:tblInd w:w="-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1993"/>
        <w:gridCol w:w="2091"/>
        <w:gridCol w:w="1659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单位名称</w:t>
            </w:r>
            <w:r>
              <w:rPr>
                <w:rFonts w:hint="eastAsia"/>
                <w:kern w:val="0"/>
                <w:sz w:val="24"/>
                <w:szCs w:val="20"/>
              </w:rPr>
              <w:t>（章）</w:t>
            </w:r>
          </w:p>
        </w:tc>
        <w:tc>
          <w:tcPr>
            <w:tcW w:w="7253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7253" w:type="dxa"/>
            <w:gridSpan w:val="4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项目分类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原来情况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现在情况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增加费用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深度治理费用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顶棉地棉进风口棉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活性炭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检测费用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人员费用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原材料（油漆</w:t>
            </w:r>
            <w:r>
              <w:rPr>
                <w:rFonts w:hint="eastAsia"/>
                <w:kern w:val="0"/>
                <w:sz w:val="24"/>
                <w:szCs w:val="20"/>
              </w:rPr>
              <w:t>等</w:t>
            </w:r>
            <w:r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光氧设备电量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安装专用电路电表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专用打磨房、安装抽风设备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干磨设备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废旧材料运输收费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增加吸尘设备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其他项目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47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kern w:val="0"/>
                <w:sz w:val="24"/>
                <w:szCs w:val="20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ind w:left="-840" w:leftChars="-400" w:firstLine="240" w:firstLineChars="100"/>
        <w:jc w:val="left"/>
        <w:rPr>
          <w:sz w:val="24"/>
        </w:rPr>
      </w:pPr>
      <w:r>
        <w:rPr>
          <w:rFonts w:hint="eastAsia"/>
          <w:sz w:val="24"/>
          <w:szCs w:val="24"/>
        </w:rPr>
        <w:t>填表人：                    企业负责人：                   日期：</w:t>
      </w:r>
    </w:p>
    <w:p>
      <w:pPr>
        <w:jc w:val="left"/>
        <w:rPr>
          <w:sz w:val="24"/>
        </w:rPr>
      </w:pPr>
    </w:p>
    <w:p>
      <w:pPr>
        <w:ind w:leftChars="-95" w:hanging="199" w:hangingChars="83"/>
        <w:jc w:val="left"/>
        <w:rPr>
          <w:sz w:val="24"/>
        </w:rPr>
      </w:pPr>
      <w:r>
        <w:rPr>
          <w:rFonts w:hint="eastAsia"/>
          <w:sz w:val="24"/>
          <w:szCs w:val="24"/>
        </w:rPr>
        <w:t>备注：各单位按照实际情况填写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黑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汉仪仿宋简">
    <w:panose1 w:val="02010609000101010101"/>
    <w:charset w:val="86"/>
    <w:family w:val="modern"/>
    <w:pitch w:val="default"/>
    <w:sig w:usb0="00000001" w:usb1="080E0800" w:usb2="0000000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7FE1"/>
    <w:rsid w:val="00162B15"/>
    <w:rsid w:val="001E0533"/>
    <w:rsid w:val="00263A5C"/>
    <w:rsid w:val="003B1C2E"/>
    <w:rsid w:val="003F43B2"/>
    <w:rsid w:val="004329A7"/>
    <w:rsid w:val="0047314B"/>
    <w:rsid w:val="004B4D7C"/>
    <w:rsid w:val="00505FA7"/>
    <w:rsid w:val="005B02E6"/>
    <w:rsid w:val="00626F14"/>
    <w:rsid w:val="00692338"/>
    <w:rsid w:val="006A48BD"/>
    <w:rsid w:val="006E7968"/>
    <w:rsid w:val="008126D1"/>
    <w:rsid w:val="00814B84"/>
    <w:rsid w:val="00890138"/>
    <w:rsid w:val="008E00D3"/>
    <w:rsid w:val="00900ADE"/>
    <w:rsid w:val="00A74EBB"/>
    <w:rsid w:val="00AC1632"/>
    <w:rsid w:val="00BC708F"/>
    <w:rsid w:val="00D11479"/>
    <w:rsid w:val="00D1171D"/>
    <w:rsid w:val="00D97FE1"/>
    <w:rsid w:val="00E82780"/>
    <w:rsid w:val="00EB6019"/>
    <w:rsid w:val="00EC7929"/>
    <w:rsid w:val="00FA5B82"/>
    <w:rsid w:val="148709CC"/>
    <w:rsid w:val="164F3EAC"/>
    <w:rsid w:val="44A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511</Words>
  <Characters>544</Characters>
  <Lines>6</Lines>
  <Paragraphs>1</Paragraphs>
  <TotalTime>6</TotalTime>
  <ScaleCrop>false</ScaleCrop>
  <LinksUpToDate>false</LinksUpToDate>
  <CharactersWithSpaces>671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2019-02-26T01:27:00Z</dcterms:created>
  <dc:creator>微软用户</dc:creator>
  <cp:lastModifiedBy>Administrator</cp:lastModifiedBy>
  <cp:lastPrinted>2019-02-26T07:26:00Z</cp:lastPrinted>
  <dcterms:modified xsi:type="dcterms:W3CDTF">2019-02-26T09:07:44Z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